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3B" w:rsidRDefault="00AE6E3B" w:rsidP="00AE6E3B">
      <w:pPr>
        <w:pStyle w:val="Tekstpodstawowy"/>
        <w:rPr>
          <w:b/>
          <w:bCs/>
          <w:color w:val="EF413D"/>
          <w:sz w:val="20"/>
          <w:szCs w:val="20"/>
          <w:lang w:val="sk-SK"/>
        </w:rPr>
      </w:pPr>
      <w:r w:rsidRPr="007566EE">
        <w:rPr>
          <w:b/>
          <w:bCs/>
          <w:color w:val="EF413D"/>
          <w:sz w:val="20"/>
          <w:szCs w:val="20"/>
          <w:lang w:val="sk-SK"/>
        </w:rPr>
        <w:t>Behanie opotrebúvava kolená? To nie je pravda!</w:t>
      </w:r>
    </w:p>
    <w:p w:rsidR="006261E9" w:rsidRPr="007566EE" w:rsidRDefault="006261E9" w:rsidP="00AE6E3B">
      <w:pPr>
        <w:pStyle w:val="Tekstpodstawowy"/>
        <w:rPr>
          <w:lang w:val="sk-SK"/>
        </w:rPr>
      </w:pPr>
      <w:r>
        <w:rPr>
          <w:b/>
          <w:bCs/>
          <w:noProof/>
          <w:color w:val="EF413D"/>
          <w:sz w:val="20"/>
          <w:szCs w:val="20"/>
          <w:lang w:val="sk-SK"/>
        </w:rPr>
        <w:drawing>
          <wp:inline distT="0" distB="0" distL="0" distR="0">
            <wp:extent cx="5753100" cy="3838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3B" w:rsidRDefault="00AE6E3B" w:rsidP="00AE6E3B">
      <w:pPr>
        <w:pStyle w:val="Tekstpodstawowy"/>
        <w:jc w:val="both"/>
        <w:rPr>
          <w:sz w:val="20"/>
          <w:szCs w:val="20"/>
          <w:lang w:val="sk-SK"/>
        </w:rPr>
      </w:pPr>
      <w:r w:rsidRPr="007566EE">
        <w:rPr>
          <w:sz w:val="20"/>
          <w:szCs w:val="20"/>
          <w:lang w:val="sk-SK"/>
        </w:rPr>
        <w:t xml:space="preserve">Väčšina zranení bežcov sa spája hlavne s chybami v tréningu, t. </w:t>
      </w:r>
      <w:r>
        <w:rPr>
          <w:sz w:val="20"/>
          <w:szCs w:val="20"/>
          <w:lang w:val="sk-SK"/>
        </w:rPr>
        <w:t>j</w:t>
      </w:r>
      <w:r w:rsidRPr="007566EE">
        <w:rPr>
          <w:sz w:val="20"/>
          <w:szCs w:val="20"/>
          <w:lang w:val="sk-SK"/>
        </w:rPr>
        <w:t xml:space="preserve">. </w:t>
      </w:r>
      <w:r>
        <w:rPr>
          <w:sz w:val="20"/>
          <w:szCs w:val="20"/>
          <w:lang w:val="sk-SK"/>
        </w:rPr>
        <w:t>p</w:t>
      </w:r>
      <w:r w:rsidRPr="007566EE">
        <w:rPr>
          <w:sz w:val="20"/>
          <w:szCs w:val="20"/>
          <w:lang w:val="sk-SK"/>
        </w:rPr>
        <w:t>ríliš rýchlym zväčš</w:t>
      </w:r>
      <w:r>
        <w:rPr>
          <w:sz w:val="20"/>
          <w:szCs w:val="20"/>
          <w:lang w:val="sk-SK"/>
        </w:rPr>
        <w:t>ova</w:t>
      </w:r>
      <w:r w:rsidRPr="007566EE">
        <w:rPr>
          <w:sz w:val="20"/>
          <w:szCs w:val="20"/>
          <w:lang w:val="sk-SK"/>
        </w:rPr>
        <w:t>ním vzdialenosti, nedostatočnou všeobecnou prípravou na vývoj a flexibilit</w:t>
      </w:r>
      <w:r>
        <w:rPr>
          <w:sz w:val="20"/>
          <w:szCs w:val="20"/>
          <w:lang w:val="sk-SK"/>
        </w:rPr>
        <w:t>u</w:t>
      </w:r>
      <w:r w:rsidRPr="007566EE">
        <w:rPr>
          <w:sz w:val="20"/>
          <w:szCs w:val="20"/>
          <w:lang w:val="sk-SK"/>
        </w:rPr>
        <w:t xml:space="preserve">. Ak je náš tréning pripravený správne, máme </w:t>
      </w:r>
      <w:r>
        <w:rPr>
          <w:sz w:val="20"/>
          <w:szCs w:val="20"/>
          <w:lang w:val="sk-SK"/>
        </w:rPr>
        <w:t>veľkú</w:t>
      </w:r>
      <w:r w:rsidRPr="007566EE">
        <w:rPr>
          <w:sz w:val="20"/>
          <w:szCs w:val="20"/>
          <w:lang w:val="sk-SK"/>
        </w:rPr>
        <w:t xml:space="preserve"> šancu, že sa vyhneme zraneniam.</w:t>
      </w:r>
    </w:p>
    <w:p w:rsidR="00AE6E3B" w:rsidRDefault="00AE6E3B" w:rsidP="00AE6E3B">
      <w:pPr>
        <w:pStyle w:val="Tekstpodstawowy"/>
        <w:jc w:val="both"/>
        <w:rPr>
          <w:sz w:val="20"/>
          <w:szCs w:val="20"/>
          <w:lang w:val="sk-SK"/>
        </w:rPr>
      </w:pPr>
      <w:r w:rsidRPr="00D8408A">
        <w:rPr>
          <w:sz w:val="20"/>
          <w:szCs w:val="20"/>
          <w:lang w:val="sk-SK"/>
        </w:rPr>
        <w:t xml:space="preserve">Kolená ničia </w:t>
      </w:r>
      <w:r>
        <w:rPr>
          <w:sz w:val="20"/>
          <w:szCs w:val="20"/>
          <w:lang w:val="sk-SK"/>
        </w:rPr>
        <w:t xml:space="preserve">predlošlé </w:t>
      </w:r>
      <w:r w:rsidRPr="00D8408A">
        <w:rPr>
          <w:sz w:val="20"/>
          <w:szCs w:val="20"/>
          <w:lang w:val="sk-SK"/>
        </w:rPr>
        <w:t>zranenia, nadváh</w:t>
      </w:r>
      <w:r>
        <w:rPr>
          <w:sz w:val="20"/>
          <w:szCs w:val="20"/>
          <w:lang w:val="sk-SK"/>
        </w:rPr>
        <w:t>a</w:t>
      </w:r>
      <w:r w:rsidRPr="00D8408A">
        <w:rPr>
          <w:sz w:val="20"/>
          <w:szCs w:val="20"/>
          <w:lang w:val="sk-SK"/>
        </w:rPr>
        <w:t xml:space="preserve"> a poruchy osi kolenného kĺbu. Ale </w:t>
      </w:r>
      <w:r>
        <w:rPr>
          <w:sz w:val="20"/>
          <w:szCs w:val="20"/>
          <w:lang w:val="sk-SK"/>
        </w:rPr>
        <w:t xml:space="preserve">tie </w:t>
      </w:r>
      <w:r w:rsidRPr="00D8408A">
        <w:rPr>
          <w:sz w:val="20"/>
          <w:szCs w:val="20"/>
          <w:lang w:val="sk-SK"/>
        </w:rPr>
        <w:t xml:space="preserve">tiež neurčujú náchylnosť nášho </w:t>
      </w:r>
      <w:r>
        <w:rPr>
          <w:sz w:val="20"/>
          <w:szCs w:val="20"/>
          <w:lang w:val="sk-SK"/>
        </w:rPr>
        <w:t>organizmu</w:t>
      </w:r>
      <w:r w:rsidRPr="00D8408A">
        <w:rPr>
          <w:sz w:val="20"/>
          <w:szCs w:val="20"/>
          <w:lang w:val="sk-SK"/>
        </w:rPr>
        <w:t xml:space="preserve"> na zranenia kol</w:t>
      </w:r>
      <w:r>
        <w:rPr>
          <w:sz w:val="20"/>
          <w:szCs w:val="20"/>
          <w:lang w:val="sk-SK"/>
        </w:rPr>
        <w:t>ien</w:t>
      </w:r>
      <w:r w:rsidRPr="00D8408A">
        <w:rPr>
          <w:sz w:val="20"/>
          <w:szCs w:val="20"/>
          <w:lang w:val="sk-SK"/>
        </w:rPr>
        <w:t xml:space="preserve">. </w:t>
      </w:r>
      <w:r>
        <w:rPr>
          <w:sz w:val="20"/>
          <w:szCs w:val="20"/>
          <w:lang w:val="sk-SK"/>
        </w:rPr>
        <w:t>Z</w:t>
      </w:r>
      <w:r w:rsidRPr="00D8408A">
        <w:rPr>
          <w:sz w:val="20"/>
          <w:szCs w:val="20"/>
          <w:lang w:val="sk-SK"/>
        </w:rPr>
        <w:t xml:space="preserve">ákladom je v skutočnosti naša genetická predispozícia k rozvoju degeneratívnych chorôb. Tu ... </w:t>
      </w:r>
      <w:r>
        <w:rPr>
          <w:sz w:val="20"/>
          <w:szCs w:val="20"/>
          <w:lang w:val="sk-SK"/>
        </w:rPr>
        <w:t>beh prichádza s pomocou</w:t>
      </w:r>
      <w:r w:rsidRPr="00D8408A">
        <w:rPr>
          <w:sz w:val="20"/>
          <w:szCs w:val="20"/>
          <w:lang w:val="sk-SK"/>
        </w:rPr>
        <w:t>.</w:t>
      </w:r>
    </w:p>
    <w:p w:rsidR="00AE6E3B" w:rsidRDefault="00AE6E3B" w:rsidP="00AE6E3B">
      <w:pPr>
        <w:pStyle w:val="Tekstpodstawowy"/>
        <w:jc w:val="both"/>
        <w:rPr>
          <w:sz w:val="20"/>
          <w:szCs w:val="20"/>
          <w:lang w:val="sk-SK"/>
        </w:rPr>
      </w:pPr>
      <w:r w:rsidRPr="008E4E7E">
        <w:rPr>
          <w:sz w:val="20"/>
          <w:szCs w:val="20"/>
          <w:lang w:val="sk-SK"/>
        </w:rPr>
        <w:t>Pohyb stimuláciou krvného zásobovania a</w:t>
      </w:r>
      <w:r>
        <w:rPr>
          <w:sz w:val="20"/>
          <w:szCs w:val="20"/>
          <w:lang w:val="sk-SK"/>
        </w:rPr>
        <w:t> natierania kolien</w:t>
      </w:r>
      <w:r w:rsidRPr="008E4E7E">
        <w:rPr>
          <w:sz w:val="20"/>
          <w:szCs w:val="20"/>
          <w:lang w:val="sk-SK"/>
        </w:rPr>
        <w:t xml:space="preserve"> zmierňuje bolesť kolenného kĺbu spôsobenú degeneratívnym ochorením. Svaly prednej časti stehna, dolnej končatiny a lýtka môžu byť posilnené nasledujúcimi cvičeniami: </w:t>
      </w:r>
      <w:r>
        <w:rPr>
          <w:sz w:val="20"/>
          <w:szCs w:val="20"/>
          <w:lang w:val="sk-SK"/>
        </w:rPr>
        <w:t>stavanie na</w:t>
      </w:r>
      <w:r w:rsidRPr="008E4E7E">
        <w:rPr>
          <w:sz w:val="20"/>
          <w:szCs w:val="20"/>
          <w:lang w:val="sk-SK"/>
        </w:rPr>
        <w:t xml:space="preserve"> špičky, </w:t>
      </w:r>
      <w:r>
        <w:rPr>
          <w:sz w:val="20"/>
          <w:szCs w:val="20"/>
          <w:lang w:val="sk-SK"/>
        </w:rPr>
        <w:t>ohýbanie chodidla s pomocou záťaže</w:t>
      </w:r>
      <w:r w:rsidRPr="008E4E7E">
        <w:rPr>
          <w:sz w:val="20"/>
          <w:szCs w:val="20"/>
          <w:lang w:val="sk-SK"/>
        </w:rPr>
        <w:t xml:space="preserve">, stabilizačné cvičenia na </w:t>
      </w:r>
      <w:r>
        <w:rPr>
          <w:sz w:val="20"/>
          <w:szCs w:val="20"/>
          <w:lang w:val="sk-SK"/>
        </w:rPr>
        <w:t>balančnej podložke</w:t>
      </w:r>
      <w:r w:rsidRPr="008E4E7E">
        <w:rPr>
          <w:sz w:val="20"/>
          <w:szCs w:val="20"/>
          <w:lang w:val="sk-SK"/>
        </w:rPr>
        <w:t xml:space="preserve">, naboso, rovnako ako veľké množstvo bez nástrojov, drepy </w:t>
      </w:r>
      <w:r>
        <w:rPr>
          <w:sz w:val="20"/>
          <w:szCs w:val="20"/>
          <w:lang w:val="sk-SK"/>
        </w:rPr>
        <w:t>rozkročmo</w:t>
      </w:r>
      <w:r w:rsidRPr="008E4E7E">
        <w:rPr>
          <w:sz w:val="20"/>
          <w:szCs w:val="20"/>
          <w:lang w:val="sk-SK"/>
        </w:rPr>
        <w:t>, narovnávanie nôh na stroji</w:t>
      </w:r>
      <w:r>
        <w:rPr>
          <w:sz w:val="20"/>
          <w:szCs w:val="20"/>
          <w:lang w:val="sk-SK"/>
        </w:rPr>
        <w:t xml:space="preserve"> </w:t>
      </w:r>
      <w:r w:rsidRPr="008E4E7E">
        <w:rPr>
          <w:sz w:val="20"/>
          <w:szCs w:val="20"/>
          <w:lang w:val="sk-SK"/>
        </w:rPr>
        <w:t>v polohe na sedenie.</w:t>
      </w:r>
    </w:p>
    <w:p w:rsidR="009C3583" w:rsidRDefault="009C3583" w:rsidP="009C3583">
      <w:pPr>
        <w:pStyle w:val="Tekstpodstawowy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sk-SK"/>
        </w:rPr>
        <w:t xml:space="preserve">Projekt je spolufinancovaný vládami Čiech, Maďarska, Poľska a Slovenska prostredníctvom vyšehradských grantov Medzinárodného vyšehradského fondu. </w:t>
      </w:r>
      <w:proofErr w:type="spellStart"/>
      <w:r>
        <w:rPr>
          <w:b/>
          <w:bCs/>
          <w:sz w:val="20"/>
          <w:szCs w:val="20"/>
          <w:lang w:val="en-US"/>
        </w:rPr>
        <w:t>Misiou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fondu</w:t>
      </w:r>
      <w:proofErr w:type="spellEnd"/>
      <w:r>
        <w:rPr>
          <w:b/>
          <w:bCs/>
          <w:sz w:val="20"/>
          <w:szCs w:val="20"/>
          <w:lang w:val="en-US"/>
        </w:rPr>
        <w:t xml:space="preserve"> je </w:t>
      </w:r>
      <w:proofErr w:type="spellStart"/>
      <w:r>
        <w:rPr>
          <w:b/>
          <w:bCs/>
          <w:sz w:val="20"/>
          <w:szCs w:val="20"/>
          <w:lang w:val="en-US"/>
        </w:rPr>
        <w:t>propagovanie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myšlienok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trvalo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udržateľnej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regionálnej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spolupráce</w:t>
      </w:r>
      <w:proofErr w:type="spellEnd"/>
      <w:r>
        <w:rPr>
          <w:b/>
          <w:bCs/>
          <w:sz w:val="20"/>
          <w:szCs w:val="20"/>
          <w:lang w:val="en-US"/>
        </w:rPr>
        <w:t xml:space="preserve"> v </w:t>
      </w:r>
      <w:proofErr w:type="spellStart"/>
      <w:r>
        <w:rPr>
          <w:b/>
          <w:bCs/>
          <w:sz w:val="20"/>
          <w:szCs w:val="20"/>
          <w:lang w:val="en-US"/>
        </w:rPr>
        <w:t>strednej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Európe</w:t>
      </w:r>
      <w:proofErr w:type="spellEnd"/>
      <w:r>
        <w:rPr>
          <w:b/>
          <w:bCs/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/ </w:t>
      </w:r>
      <w:bookmarkStart w:id="0" w:name="_GoBack"/>
      <w:r w:rsidRPr="00D11084">
        <w:rPr>
          <w:i/>
          <w:iCs/>
          <w:sz w:val="20"/>
          <w:szCs w:val="20"/>
          <w:lang w:val="en-US"/>
        </w:rPr>
        <w:t xml:space="preserve">The project is co-financed by the Governments of Czechia, Hungary, Poland and Slovakia through </w:t>
      </w:r>
      <w:proofErr w:type="spellStart"/>
      <w:r w:rsidRPr="00D11084">
        <w:rPr>
          <w:i/>
          <w:iCs/>
          <w:sz w:val="20"/>
          <w:szCs w:val="20"/>
          <w:lang w:val="en-US"/>
        </w:rPr>
        <w:t>Visegrad</w:t>
      </w:r>
      <w:proofErr w:type="spellEnd"/>
      <w:r w:rsidRPr="00D11084">
        <w:rPr>
          <w:i/>
          <w:iCs/>
          <w:sz w:val="20"/>
          <w:szCs w:val="20"/>
          <w:lang w:val="en-US"/>
        </w:rPr>
        <w:t xml:space="preserve"> Grants from International </w:t>
      </w:r>
      <w:proofErr w:type="spellStart"/>
      <w:r w:rsidRPr="00D11084">
        <w:rPr>
          <w:i/>
          <w:iCs/>
          <w:sz w:val="20"/>
          <w:szCs w:val="20"/>
          <w:lang w:val="en-US"/>
        </w:rPr>
        <w:t>Visegrad</w:t>
      </w:r>
      <w:proofErr w:type="spellEnd"/>
      <w:r w:rsidRPr="00D11084">
        <w:rPr>
          <w:i/>
          <w:iCs/>
          <w:sz w:val="20"/>
          <w:szCs w:val="20"/>
          <w:lang w:val="en-US"/>
        </w:rPr>
        <w:t xml:space="preserve"> Fund. The mission of the fund is to advance  ideas for sustainable regional cooperation in Central Europe -</w:t>
      </w:r>
      <w:r>
        <w:rPr>
          <w:sz w:val="20"/>
          <w:szCs w:val="20"/>
          <w:lang w:val="en-US"/>
        </w:rPr>
        <w:t xml:space="preserve"> </w:t>
      </w:r>
      <w:bookmarkEnd w:id="0"/>
      <w:r w:rsidR="00D11084">
        <w:fldChar w:fldCharType="begin"/>
      </w:r>
      <w:r w:rsidR="00D11084" w:rsidRPr="00D11084">
        <w:rPr>
          <w:lang w:val="en-US"/>
        </w:rPr>
        <w:instrText xml:space="preserve"> HYPERLINK "https://www.visegradfund.org/" </w:instrText>
      </w:r>
      <w:r w:rsidR="00D11084">
        <w:fldChar w:fldCharType="separate"/>
      </w:r>
      <w:r>
        <w:rPr>
          <w:rStyle w:val="Uwydatnienie"/>
          <w:color w:val="006397"/>
          <w:sz w:val="20"/>
          <w:szCs w:val="20"/>
          <w:lang w:val="en-US"/>
        </w:rPr>
        <w:t xml:space="preserve">International </w:t>
      </w:r>
      <w:proofErr w:type="spellStart"/>
      <w:r>
        <w:rPr>
          <w:rStyle w:val="Uwydatnienie"/>
          <w:color w:val="006397"/>
          <w:sz w:val="20"/>
          <w:szCs w:val="20"/>
          <w:lang w:val="en-US"/>
        </w:rPr>
        <w:t>Visegrad</w:t>
      </w:r>
      <w:proofErr w:type="spellEnd"/>
      <w:r>
        <w:rPr>
          <w:rStyle w:val="Uwydatnienie"/>
          <w:color w:val="006397"/>
          <w:sz w:val="20"/>
          <w:szCs w:val="20"/>
          <w:lang w:val="en-US"/>
        </w:rPr>
        <w:t xml:space="preserve"> Fund</w:t>
      </w:r>
      <w:r w:rsidR="00D11084">
        <w:rPr>
          <w:rStyle w:val="Uwydatnienie"/>
          <w:color w:val="006397"/>
          <w:sz w:val="20"/>
          <w:szCs w:val="20"/>
          <w:lang w:val="en-US"/>
        </w:rPr>
        <w:fldChar w:fldCharType="end"/>
      </w:r>
    </w:p>
    <w:p w:rsidR="00637CC2" w:rsidRPr="00AE6E3B" w:rsidRDefault="00D90A3C">
      <w:pPr>
        <w:rPr>
          <w:lang w:val="sk-SK"/>
        </w:rPr>
      </w:pPr>
      <w:r>
        <w:rPr>
          <w:noProof/>
        </w:rPr>
        <w:lastRenderedPageBreak/>
        <w:drawing>
          <wp:inline distT="0" distB="0" distL="0" distR="0" wp14:anchorId="63A77B96" wp14:editId="5F8A5BFB">
            <wp:extent cx="5753100" cy="2619375"/>
            <wp:effectExtent l="0" t="0" r="0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CC2" w:rsidRPr="00AE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3B"/>
    <w:rsid w:val="006261E9"/>
    <w:rsid w:val="00637CC2"/>
    <w:rsid w:val="009C3583"/>
    <w:rsid w:val="00AE6E3B"/>
    <w:rsid w:val="00D11084"/>
    <w:rsid w:val="00D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22EBF-87F0-44A1-A2FE-64C69EB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6E3B"/>
    <w:pPr>
      <w:suppressAutoHyphens/>
      <w:spacing w:after="140" w:line="276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E6E3B"/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9C3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Martin_Barcik</dc:creator>
  <cp:keywords/>
  <dc:description/>
  <cp:lastModifiedBy>Martin_Barcik</cp:lastModifiedBy>
  <cp:revision>5</cp:revision>
  <dcterms:created xsi:type="dcterms:W3CDTF">2019-10-22T10:37:00Z</dcterms:created>
  <dcterms:modified xsi:type="dcterms:W3CDTF">2019-10-23T07:00:00Z</dcterms:modified>
</cp:coreProperties>
</file>